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2280920</wp:posOffset>
            </wp:positionH>
            <wp:positionV relativeFrom="paragraph">
              <wp:posOffset>-554355</wp:posOffset>
            </wp:positionV>
            <wp:extent cx="843280" cy="882015"/>
            <wp:effectExtent l="0" t="0" r="0" b="0"/>
            <wp:wrapNone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4"/>
          <w:szCs w:val="24"/>
          <w:lang w:eastAsia="pt-BR"/>
        </w:rPr>
        <w:t xml:space="preserve"> </w:t>
      </w:r>
      <w:r>
        <w:rPr>
          <w:rFonts w:eastAsia="Times New Roman" w:cs="Times New Roman"/>
          <w:sz w:val="24"/>
          <w:szCs w:val="24"/>
          <w:lang w:eastAsia="pt-BR"/>
        </w:rPr>
        <w:t xml:space="preserve">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Calibri" w:hAnsi="Calibri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pt-BR"/>
        </w:rPr>
        <w:t>MARINHA DO BRASIL</w:t>
      </w:r>
    </w:p>
    <w:p>
      <w:pPr>
        <w:pStyle w:val="Normal"/>
        <w:spacing w:lineRule="auto" w:line="240" w:before="0" w:after="0"/>
        <w:jc w:val="center"/>
        <w:rPr>
          <w:rFonts w:ascii="Calibri" w:hAnsi="Calibri" w:eastAsia="Times New Roman" w:cs="Times New Roman"/>
          <w:b/>
          <w:b/>
          <w:sz w:val="24"/>
          <w:szCs w:val="24"/>
          <w:lang w:eastAsia="pt-BR"/>
        </w:rPr>
      </w:pPr>
      <w:r>
        <w:rPr>
          <w:rFonts w:eastAsia="Times New Roman" w:cs="Times New Roman"/>
          <w:b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lang w:eastAsia="pt-BR"/>
        </w:rPr>
        <w:t>SERVIÇO DE VETERANOS E PENSIONISTAS DA MARINHA</w:t>
      </w:r>
    </w:p>
    <w:p>
      <w:pPr>
        <w:pStyle w:val="Normal"/>
        <w:spacing w:lineRule="auto" w:line="240" w:before="0" w:after="0"/>
        <w:jc w:val="center"/>
        <w:rPr>
          <w:rFonts w:ascii="Calibri" w:hAnsi="Calibri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b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lang w:eastAsia="pt-BR"/>
        </w:rPr>
        <w:t>ANEXO VI</w:t>
      </w:r>
    </w:p>
    <w:p>
      <w:pPr>
        <w:pStyle w:val="Normal"/>
        <w:spacing w:lineRule="auto" w:line="240" w:before="0" w:after="0"/>
        <w:jc w:val="center"/>
        <w:rPr>
          <w:rFonts w:ascii="Calibri" w:hAnsi="Calibri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pt-BR"/>
        </w:rPr>
        <w:t>Processo Administrativo n.°</w:t>
      </w:r>
      <w:r>
        <w:rPr>
          <w:rFonts w:eastAsia="Times New Roman" w:cs="Times New Roman"/>
          <w:b/>
          <w:bCs/>
          <w:color w:val="000000"/>
          <w:sz w:val="24"/>
          <w:szCs w:val="24"/>
          <w:shd w:fill="FDFDFD" w:val="clear"/>
          <w:lang w:eastAsia="pt-BR"/>
        </w:rPr>
        <w:t xml:space="preserve"> 63410.005066/2025-41</w:t>
      </w:r>
    </w:p>
    <w:p>
      <w:pPr>
        <w:pStyle w:val="Normal"/>
        <w:spacing w:lineRule="auto" w:line="240" w:before="0" w:after="0"/>
        <w:jc w:val="center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MODELO DE DECLARAÇÃO DE CONTRATOS FIRMADOS COM A INICIATIVA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PRIVADA E COM A ADMINISTRAÇÃO PÚBLICA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Declaramos que a empresa _______________________________________, inscrita no CNPJ (MF) nº ____________________, possui os seguintes contratos firmados com a iniciativa privada e administração pública: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tbl>
      <w:tblPr>
        <w:tblStyle w:val="Tabelacomgrade"/>
        <w:tblW w:w="84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831"/>
        <w:gridCol w:w="2831"/>
        <w:gridCol w:w="2832"/>
      </w:tblGrid>
      <w:tr>
        <w:trPr/>
        <w:tc>
          <w:tcPr>
            <w:tcW w:w="283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Nome do Órgão/Empresa</w:t>
            </w:r>
          </w:p>
        </w:tc>
        <w:tc>
          <w:tcPr>
            <w:tcW w:w="283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Nº /Ano do Contrato Data da assinatura</w:t>
            </w:r>
          </w:p>
        </w:tc>
        <w:tc>
          <w:tcPr>
            <w:tcW w:w="283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Valor total do contrato</w:t>
            </w:r>
          </w:p>
        </w:tc>
      </w:tr>
      <w:tr>
        <w:trPr/>
        <w:tc>
          <w:tcPr>
            <w:tcW w:w="283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283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283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283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283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283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Local e data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Assinatura e carimbo do emissor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Obs.: Além dos nomes dos órgãos/empresas, o licitante deverá informar também o endereço completo dos órgãos/empresas, com os quais têm contratos vigentes.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Cálculo demonstrativo visando comprovar que o patrimônio líquido é igual ou superior a 1/12 (um doze avos) do valor dos contratos firmados com a administração pública e com a iniciativa privada.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  <w:u w:val="single"/>
        </w:rPr>
        <w:t>Valor do Patrimônio Líquido</w:t>
      </w:r>
      <w:r>
        <w:rPr>
          <w:rFonts w:cs="Times New Roman"/>
          <w:sz w:val="24"/>
          <w:szCs w:val="24"/>
        </w:rPr>
        <w:t xml:space="preserve"> x 12 &gt; 1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Valor total dos contratos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Obs.: Esse resultado deverá ser superior a 1.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Cálculo demonstrativo da variação percentual do valor total constante na declaração de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contratos firmados com a iniciativa privada e com a Administração Pública em relação à receita bruta.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  <w:u w:val="single"/>
        </w:rPr>
        <w:t>(Valor da receita bruta – Valor total dos contratos)</w:t>
      </w:r>
      <w:r>
        <w:rPr>
          <w:rFonts w:cs="Times New Roman"/>
          <w:sz w:val="24"/>
          <w:szCs w:val="24"/>
        </w:rPr>
        <w:t xml:space="preserve"> x 100 =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</w:t>
      </w:r>
      <w:r>
        <w:rPr>
          <w:rFonts w:cs="Times New Roman"/>
          <w:sz w:val="24"/>
          <w:szCs w:val="24"/>
        </w:rPr>
        <w:t>Valor da receita bruta</w:t>
      </w:r>
    </w:p>
    <w:p>
      <w:pPr>
        <w:pStyle w:val="Normal"/>
        <w:spacing w:lineRule="auto" w:line="240" w:before="0" w:after="0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Obs.: Caso o percentual encontrado seja maior que 10% (positivo ou negativo), o licitante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Times New Roman"/>
          <w:sz w:val="24"/>
          <w:szCs w:val="24"/>
        </w:rPr>
        <w:t>deverá apresentar as devidas justificativas.</w:t>
      </w:r>
    </w:p>
    <w:p>
      <w:pPr>
        <w:pStyle w:val="Normal"/>
        <w:spacing w:lineRule="auto" w:line="240" w:before="0" w:after="0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JUSTIFICATIVAS PARA A VARIAÇÃO PERCENTUAL SUPERIOR A 10%</w:t>
      </w:r>
    </w:p>
    <w:p>
      <w:pPr>
        <w:pStyle w:val="Normal"/>
        <w:spacing w:lineRule="auto" w:line="240" w:before="0" w:after="0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type w:val="nextPage"/>
      <w:pgSz w:w="11906" w:h="16838"/>
      <w:pgMar w:left="1701" w:right="1134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914c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LibreOffice/6.4.7.2$Linux_X86_64 LibreOffice_project/40$Build-2</Application>
  <Pages>2</Pages>
  <Words>221</Words>
  <Characters>1586</Characters>
  <CharactersWithSpaces>1943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2025-03-21T14:36:00Z</dcterms:created>
  <dc:creator>FCNS TÂNIA</dc:creator>
  <dc:description/>
  <dc:language>pt-BR</dc:language>
  <cp:lastModifiedBy/>
  <dcterms:modified xsi:type="dcterms:W3CDTF">2025-05-27T15:30:49Z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